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0A" w:rsidRDefault="00CC7373">
      <w:r>
        <w:t xml:space="preserve">Some recommended headsets for Skype for Business.  </w:t>
      </w:r>
    </w:p>
    <w:p w:rsidR="00474848" w:rsidRDefault="00CC7373">
      <w:r>
        <w:t xml:space="preserve">Note:  There are hundreds of headsets, you may choose a different one that you like, just make sure it says it is </w:t>
      </w:r>
      <w:proofErr w:type="gramStart"/>
      <w:r>
        <w:t xml:space="preserve">Skype </w:t>
      </w:r>
      <w:r w:rsidR="00474848">
        <w:t xml:space="preserve"> or</w:t>
      </w:r>
      <w:proofErr w:type="gramEnd"/>
      <w:r w:rsidR="00474848">
        <w:t xml:space="preserve"> Lync </w:t>
      </w:r>
      <w:r>
        <w:t xml:space="preserve">compatible (usually the MS in the name indicates that it is compatible). Most headsets are available on the Marketplace.  </w:t>
      </w:r>
      <w:r w:rsidR="00474848">
        <w:t xml:space="preserve">Some are available from multiple vendors, be sure to check for the best price. </w:t>
      </w:r>
    </w:p>
    <w:p w:rsidR="00CC7373" w:rsidRDefault="00500128">
      <w:r>
        <w:t xml:space="preserve">Remember:  for Wireless </w:t>
      </w:r>
      <w:r w:rsidR="00B309A2">
        <w:t>headsets,</w:t>
      </w:r>
      <w:r>
        <w:t xml:space="preserve"> you will at some point need to order</w:t>
      </w:r>
      <w:r w:rsidR="00B309A2">
        <w:t xml:space="preserve"> more batteries for it.</w:t>
      </w:r>
      <w:r>
        <w:t xml:space="preserve">  They should last at least a year.  You may </w:t>
      </w:r>
      <w:r w:rsidR="00474848">
        <w:t xml:space="preserve">also </w:t>
      </w:r>
      <w:bookmarkStart w:id="0" w:name="_GoBack"/>
      <w:bookmarkEnd w:id="0"/>
      <w:r>
        <w:t>want to make sure there is a spare corded headset in case someone needs one.</w:t>
      </w:r>
    </w:p>
    <w:p w:rsidR="00CC7373" w:rsidRDefault="00980BFF">
      <w:pPr>
        <w:rPr>
          <w:noProof/>
        </w:rPr>
      </w:pPr>
      <w:r>
        <w:rPr>
          <w:noProof/>
        </w:rPr>
        <w:t>Plantronics Savi W445-M  - Wireless headset – Approx $210 – Gov Connect has the best price (last I checked)</w:t>
      </w:r>
    </w:p>
    <w:p w:rsidR="00980BFF" w:rsidRDefault="00980BFF">
      <w:r>
        <w:rPr>
          <w:noProof/>
        </w:rPr>
        <w:drawing>
          <wp:inline distT="0" distB="0" distL="0" distR="0" wp14:anchorId="4FEC7C82" wp14:editId="21F594B3">
            <wp:extent cx="10191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FF" w:rsidRDefault="00980BFF">
      <w:proofErr w:type="spellStart"/>
      <w:r>
        <w:t>Sennheiser</w:t>
      </w:r>
      <w:proofErr w:type="spellEnd"/>
      <w:r>
        <w:t xml:space="preserve"> MB660 MS – Wireless Bluetooth – noise cancelling – approx. $350</w:t>
      </w:r>
    </w:p>
    <w:p w:rsidR="00980BFF" w:rsidRDefault="00980BFF">
      <w:r>
        <w:rPr>
          <w:noProof/>
        </w:rPr>
        <w:drawing>
          <wp:inline distT="0" distB="0" distL="0" distR="0" wp14:anchorId="28006725" wp14:editId="3E34F67A">
            <wp:extent cx="13335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FF" w:rsidRDefault="00980BFF">
      <w:proofErr w:type="spellStart"/>
      <w:r>
        <w:t>Sennheiser</w:t>
      </w:r>
      <w:proofErr w:type="spellEnd"/>
      <w:r>
        <w:t xml:space="preserve"> MB Pro2 </w:t>
      </w:r>
      <w:proofErr w:type="gramStart"/>
      <w:r>
        <w:t xml:space="preserve">ML </w:t>
      </w:r>
      <w:r w:rsidR="00E00D8A">
        <w:t xml:space="preserve"> -</w:t>
      </w:r>
      <w:proofErr w:type="gramEnd"/>
      <w:r w:rsidR="00E00D8A">
        <w:t xml:space="preserve"> Wireless – approx. $200</w:t>
      </w:r>
    </w:p>
    <w:p w:rsidR="00E00D8A" w:rsidRDefault="00E00D8A">
      <w:r>
        <w:rPr>
          <w:noProof/>
        </w:rPr>
        <w:drawing>
          <wp:inline distT="0" distB="0" distL="0" distR="0" wp14:anchorId="45E21A5D" wp14:editId="491FFFD0">
            <wp:extent cx="105727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D8A" w:rsidRDefault="00E00D8A">
      <w:proofErr w:type="spellStart"/>
      <w:r>
        <w:t>Sennheiser</w:t>
      </w:r>
      <w:proofErr w:type="spellEnd"/>
      <w:r>
        <w:t xml:space="preserve"> MB Pro1 ML – Wireless – approx. $180</w:t>
      </w:r>
    </w:p>
    <w:p w:rsidR="00E00D8A" w:rsidRDefault="00E00D8A">
      <w:r>
        <w:rPr>
          <w:noProof/>
        </w:rPr>
        <w:drawing>
          <wp:inline distT="0" distB="0" distL="0" distR="0" wp14:anchorId="572EC2C6" wp14:editId="7FA441BC">
            <wp:extent cx="125730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5F" w:rsidRDefault="004F625F">
      <w:proofErr w:type="spellStart"/>
      <w:r>
        <w:t>Sennheiser</w:t>
      </w:r>
      <w:proofErr w:type="spellEnd"/>
      <w:r>
        <w:t xml:space="preserve"> SC60 – Corded headset approx. $35.</w:t>
      </w:r>
    </w:p>
    <w:p w:rsidR="004F625F" w:rsidRDefault="004F625F">
      <w:r>
        <w:rPr>
          <w:noProof/>
        </w:rPr>
        <w:drawing>
          <wp:inline distT="0" distB="0" distL="0" distR="0" wp14:anchorId="73DE7363" wp14:editId="0243F8FF">
            <wp:extent cx="1352550" cy="1019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A2" w:rsidRDefault="00B309A2">
      <w:r>
        <w:t>Jabra Evolve 20 MS – Corded headset approx. $20</w:t>
      </w:r>
    </w:p>
    <w:p w:rsidR="00B309A2" w:rsidRDefault="00B309A2">
      <w:r>
        <w:rPr>
          <w:noProof/>
        </w:rPr>
        <w:drawing>
          <wp:inline distT="0" distB="0" distL="0" distR="0" wp14:anchorId="698898C3" wp14:editId="1BBF8737">
            <wp:extent cx="1085850" cy="752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9A2" w:rsidSect="0050012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73"/>
    <w:rsid w:val="00474848"/>
    <w:rsid w:val="004F625F"/>
    <w:rsid w:val="00500128"/>
    <w:rsid w:val="00980BFF"/>
    <w:rsid w:val="00B309A2"/>
    <w:rsid w:val="00CC7373"/>
    <w:rsid w:val="00E00D8A"/>
    <w:rsid w:val="00F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A08F"/>
  <w15:chartTrackingRefBased/>
  <w15:docId w15:val="{96CC8674-BCB3-47BD-8D9C-8604E506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Klein</dc:creator>
  <cp:keywords/>
  <dc:description/>
  <cp:lastModifiedBy>Valerie Klein</cp:lastModifiedBy>
  <cp:revision>3</cp:revision>
  <cp:lastPrinted>2018-06-13T18:41:00Z</cp:lastPrinted>
  <dcterms:created xsi:type="dcterms:W3CDTF">2018-06-13T18:09:00Z</dcterms:created>
  <dcterms:modified xsi:type="dcterms:W3CDTF">2019-03-12T20:15:00Z</dcterms:modified>
</cp:coreProperties>
</file>